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C7F27">
        <w:rPr>
          <w:rFonts w:ascii="Corbel" w:hAnsi="Corbel"/>
          <w:i/>
          <w:smallCaps/>
          <w:sz w:val="24"/>
          <w:szCs w:val="24"/>
        </w:rPr>
        <w:t xml:space="preserve"> </w:t>
      </w:r>
      <w:r w:rsidR="008D79B0">
        <w:rPr>
          <w:rFonts w:ascii="Corbel" w:hAnsi="Corbel"/>
          <w:i/>
          <w:smallCaps/>
          <w:sz w:val="24"/>
          <w:szCs w:val="24"/>
        </w:rPr>
        <w:t>20</w:t>
      </w:r>
      <w:r w:rsidR="008471C7">
        <w:rPr>
          <w:rFonts w:ascii="Corbel" w:hAnsi="Corbel"/>
          <w:i/>
          <w:smallCaps/>
          <w:sz w:val="24"/>
          <w:szCs w:val="24"/>
        </w:rPr>
        <w:t>19</w:t>
      </w:r>
      <w:r w:rsidR="008D79B0">
        <w:rPr>
          <w:rFonts w:ascii="Corbel" w:hAnsi="Corbel"/>
          <w:i/>
          <w:smallCaps/>
          <w:sz w:val="24"/>
          <w:szCs w:val="24"/>
        </w:rPr>
        <w:t xml:space="preserve"> - </w:t>
      </w:r>
      <w:r w:rsidR="003C7F27">
        <w:rPr>
          <w:rFonts w:ascii="Corbel" w:hAnsi="Corbel"/>
          <w:i/>
          <w:smallCaps/>
          <w:sz w:val="24"/>
          <w:szCs w:val="24"/>
        </w:rPr>
        <w:t>202</w:t>
      </w:r>
      <w:r w:rsidR="008471C7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3C7F27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C7F27">
        <w:rPr>
          <w:rFonts w:ascii="Corbel" w:hAnsi="Corbel"/>
          <w:sz w:val="20"/>
          <w:szCs w:val="20"/>
        </w:rPr>
        <w:t xml:space="preserve">ok akademicki   </w:t>
      </w:r>
      <w:r w:rsidR="008D79B0">
        <w:rPr>
          <w:rFonts w:ascii="Corbel" w:hAnsi="Corbel"/>
          <w:sz w:val="20"/>
          <w:szCs w:val="20"/>
        </w:rPr>
        <w:t>202</w:t>
      </w:r>
      <w:r w:rsidR="008471C7">
        <w:rPr>
          <w:rFonts w:ascii="Corbel" w:hAnsi="Corbel"/>
          <w:sz w:val="20"/>
          <w:szCs w:val="20"/>
        </w:rPr>
        <w:t>1</w:t>
      </w:r>
      <w:r w:rsidR="008D79B0">
        <w:rPr>
          <w:rFonts w:ascii="Corbel" w:hAnsi="Corbel"/>
          <w:sz w:val="20"/>
          <w:szCs w:val="20"/>
        </w:rPr>
        <w:t>/202</w:t>
      </w:r>
      <w:r w:rsidR="008471C7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D79B0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D79B0">
              <w:rPr>
                <w:rFonts w:ascii="Corbel" w:hAnsi="Corbel"/>
                <w:color w:val="auto"/>
                <w:sz w:val="22"/>
              </w:rPr>
              <w:t>Zarządzanie w jednostkach samorządu terytorialnego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MK_58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D7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9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color w:val="auto"/>
                <w:sz w:val="22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42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2"/>
              </w:rPr>
              <w:t>Kołomycew</w:t>
            </w:r>
            <w:proofErr w:type="spellEnd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579EB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D7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D7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1041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D79B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2460" w:rsidP="008D79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C33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F31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39.3pt;margin-top:3.8pt;width:5.25pt;height: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sjKwIAAEgEAAAOAAAAZHJzL2Uyb0RvYy54bWysVMGO2yAQvVfqPyDuie2s42StdVYrO2kP&#10;2+1Ku/0AAjhGxYCAxImq/nsHnKTd9lJVzYEMMPPmzczDd/fHXqIDt05oVeFsmmLEFdVMqF2Fv7xu&#10;JkuMnCeKEakVr/CJO3y/ev/ubjAln+lOS8YtAhDlysFUuPPelEniaMd74qbacAWXrbY98bC1u4RZ&#10;MgB6L5NZmhbJoC0zVlPuHJw24yVeRfy25dR/blvHPZIVBm4+rjau27AmqztS7iwxnaBnGuQfWPRE&#10;KEh6hWqIJ2hvxR9QvaBWO936KdV9ottWUB5rgGqy9LdqXjpieKwFmuPMtU3u/8HSp8OzRYJVeIaR&#10;Ij2M6GHvdcyMbkJ7BuNK8KrVsw0F0qN6MY+afnVI6bojasej8+vJQGwWIpI3IWHjDCTZDp80Ax8C&#10;+LFXx9b2qJXCfAyBARz6gY5xOKfrcPjRIwqHRVEs5hhRuMnSfAF2SEXKgBJijXX+A9c9CkaFnbdE&#10;7Dpfa6VABdqOGcjh0fkx8BIQgpXeCCnhnJRSoaHCt/PZPFJyWgoWLsOds7ttLS06kCCn+DuzeONm&#10;9V6xCNZxwtZn2xMhRxtYSxXwoDagc7ZGvXy7TW/Xy/Uyn+SzYj3J06aZPGzqfFJsssW8uWnqusm+&#10;B2pZXnaCMa4Cu4t2s/zvtHF+RaPqruq9tiF5ix4bDWQv/5F0HHOY7KiRrWanZxtaGyYOco3O56cV&#10;3sOv++j18wOw+gEAAP//AwBQSwMEFAAGAAgAAAAhADaQmGvbAAAABgEAAA8AAABkcnMvZG93bnJl&#10;di54bWxMjkFLw0AUhO+C/2F5gje7SSlpjNmUUlA8SMC23rfZZxLNvo3ZbZL+e58nexqGGWa+fDPb&#10;Tow4+NaRgngRgUCqnGmpVnA8PD+kIHzQZHTnCBVc0MOmuL3JdWbcRO847kMteIR8phU0IfSZlL5q&#10;0Gq/cD0SZ59usDqwHWppBj3xuO3kMooSaXVL/NDoHncNVt/7s1XwQ+vLx0qO6VdZhuTl9a0mLCel&#10;7u/m7ROIgHP4L8MfPqNDwUwndybjRadgnSbcZGXhOH2MQZwULFcxyCKX1/jFLwAAAP//AwBQSwEC&#10;LQAUAAYACAAAACEAtoM4kv4AAADhAQAAEwAAAAAAAAAAAAAAAAAAAAAAW0NvbnRlbnRfVHlwZXNd&#10;LnhtbFBLAQItABQABgAIAAAAIQA4/SH/1gAAAJQBAAALAAAAAAAAAAAAAAAAAC8BAABfcmVscy8u&#10;cmVsc1BLAQItABQABgAIAAAAIQCTD7sjKwIAAEgEAAAOAAAAAAAAAAAAAAAAAC4CAABkcnMvZTJv&#10;RG9jLnhtbFBLAQItABQABgAIAAAAIQA2kJhr2wAAAAYBAAAPAAAAAAAAAAAAAAAAAIUEAABkcnMv&#10;ZG93bnJldi54bWxQSwUGAAAAAAQABADzAAAAjQUAAAAA&#10;"/>
            </w:pict>
          </mc:Fallback>
        </mc:AlternateConten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48260</wp:posOffset>
                </wp:positionV>
                <wp:extent cx="66675" cy="1047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04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F7572" id="AutoShape 2" o:spid="_x0000_s1026" type="#_x0000_t32" style="position:absolute;margin-left:39.3pt;margin-top:3.8pt;width:5.25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luvIQIAAD4EAAAOAAAAZHJzL2Uyb0RvYy54bWysU82O2jAQvlfqO1i+QxIaW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DuMJOmg&#10;RU9Hp0JkNPPl6bXNwKqQe+MTpGf5qp8V/WqRVEVDZM2D8dtFg2/iPaI7F3+xGoIc+k+KgQ0B/FCr&#10;c2U6DwlVQOfQksutJfzsEIXHxWLxMMeIgiaJ0weQfQCSXX21se4jVx3yQo6tM0TUjSuUlNB7ZZIQ&#10;iZyerRscrw4+sFQ70bbwTrJWoj7Hq/lsHhysagXzSq+zpj4UrUEn4ocofCOLOzOjjpIFsIYTth1l&#10;R0Q7yMC6lR4PcgM6ozRMybdVvNout8t0ks4W20kal+XkaVekk8UueZiXH8qiKJPvnlqSZo1gjEvP&#10;7jqxSfp3EzHuzjBrt5m9lSG6Rw+FBrLXfyAdmuv7OUzGQbHL3vjS+j7DkAbjcaH8Fvx6D1Y/137z&#10;AwAA//8DAFBLAwQUAAYACAAAACEA18t/3tsAAAAGAQAADwAAAGRycy9kb3ducmV2LnhtbEyOQW+C&#10;QBSE7038D5tn0kujC6S1SFmMMemhx6pJryv7BCr7lrCLUH99X0/1NJnMZObLN5NtxRV73zhSEC8j&#10;EEilMw1VCo6H90UKwgdNRreOUMEPetgUs4dcZ8aN9InXfagEj5DPtII6hC6T0pc1Wu2XrkPi7Ox6&#10;qwPbvpKm1yOP21YmUbSSVjfED7XucFdjedkPVgH64SWOtmtbHT9u49NXcvseu4NSj/Np+wYi4BT+&#10;y/CHz+hQMNPJDWS8aBW8pitusrJwnK5jECcFyXMMssjlPX7xCwAA//8DAFBLAQItABQABgAIAAAA&#10;IQC2gziS/gAAAOEBAAATAAAAAAAAAAAAAAAAAAAAAABbQ29udGVudF9UeXBlc10ueG1sUEsBAi0A&#10;FAAGAAgAAAAhADj9If/WAAAAlAEAAAsAAAAAAAAAAAAAAAAALwEAAF9yZWxzLy5yZWxzUEsBAi0A&#10;FAAGAAgAAAAhALTuW68hAgAAPgQAAA4AAAAAAAAAAAAAAAAALgIAAGRycy9lMm9Eb2MueG1sUEsB&#10;Ai0AFAAGAAgAAAAhANfLf97bAAAABgEAAA8AAAAAAAAAAAAAAAAAewQAAGRycy9kb3ducmV2Lnht&#10;bFBLBQYAAAAABAAEAPMAAACDBQAAAAA=&#10;"/>
            </w:pict>
          </mc:Fallback>
        </mc:AlternateConten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wykład - zaliczenie </w:t>
      </w:r>
      <w:r w:rsidR="00504048">
        <w:rPr>
          <w:rFonts w:ascii="Corbel" w:hAnsi="Corbel"/>
          <w:b w:val="0"/>
          <w:i/>
          <w:smallCaps w:val="0"/>
          <w:sz w:val="22"/>
        </w:rPr>
        <w:t>be</w:t>
      </w:r>
      <w:r w:rsidRPr="006F139E">
        <w:rPr>
          <w:rFonts w:ascii="Corbel" w:hAnsi="Corbel"/>
          <w:b w:val="0"/>
          <w:i/>
          <w:smallCaps w:val="0"/>
          <w:sz w:val="22"/>
        </w:rPr>
        <w:t>z ocen</w:t>
      </w:r>
      <w:r w:rsidR="00504048">
        <w:rPr>
          <w:rFonts w:ascii="Corbel" w:hAnsi="Corbel"/>
          <w:b w:val="0"/>
          <w:i/>
          <w:smallCaps w:val="0"/>
          <w:sz w:val="22"/>
        </w:rPr>
        <w:t>y</w:t>
      </w:r>
    </w:p>
    <w:p w:rsidR="00C42460" w:rsidRPr="006F139E" w:rsidRDefault="00C42460" w:rsidP="00C42460">
      <w:pPr>
        <w:pStyle w:val="Punktygwne"/>
        <w:spacing w:before="0" w:after="0"/>
        <w:ind w:left="709"/>
        <w:rPr>
          <w:rFonts w:ascii="Corbel" w:hAnsi="Corbel"/>
          <w:b w:val="0"/>
          <w:i/>
          <w:smallCaps w:val="0"/>
          <w:sz w:val="22"/>
        </w:rPr>
      </w:pPr>
      <w:r w:rsidRPr="006F139E">
        <w:rPr>
          <w:rFonts w:ascii="Corbel" w:hAnsi="Corbel"/>
          <w:b w:val="0"/>
          <w:i/>
          <w:smallCaps w:val="0"/>
          <w:sz w:val="22"/>
        </w:rPr>
        <w:t xml:space="preserve">ćwiczenia - zaliczenie z oceną </w:t>
      </w:r>
    </w:p>
    <w:p w:rsidR="00C42460" w:rsidRPr="009C54AE" w:rsidRDefault="00C42460" w:rsidP="00C4246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246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041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o administracji publicznej, funkcjonowaniu i zadaniach samorządu terytorialnego, problemach lokalnych i ich rozwiązywaniu w poprzez realizację lokalnych polityk publicznych.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D79B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Poznanie specyfiki zarządzania organizacjami publicznymi na poziomie lokalnym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424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39E">
              <w:rPr>
                <w:rFonts w:ascii="Corbel" w:hAnsi="Corbel"/>
                <w:b w:val="0"/>
                <w:szCs w:val="22"/>
              </w:rPr>
              <w:t>Zapoznanie studentów z procesami decyzyjnymi w jednostkach samorządu terytorialnego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424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424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Nabycie przez studentów</w:t>
            </w:r>
            <w:r w:rsidRPr="006F139E">
              <w:rPr>
                <w:rFonts w:ascii="Corbel" w:hAnsi="Corbel"/>
                <w:b w:val="0"/>
              </w:rPr>
              <w:t xml:space="preserve"> umiejętności analizy i rozwiązywania problemów związanych z zarządzaniem gminą i jednostkami organizacyjnymi gminy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42460" w:rsidRDefault="00C4246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5973"/>
        <w:gridCol w:w="1860"/>
      </w:tblGrid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 ( efekt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3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8D79B0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0" w:type="dxa"/>
          </w:tcPr>
          <w:p w:rsidR="004F457C" w:rsidRPr="006F139E" w:rsidRDefault="008D79B0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79B0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D79B0">
              <w:rPr>
                <w:rFonts w:ascii="Corbel" w:hAnsi="Corbel"/>
                <w:b w:val="0"/>
                <w:smallCaps w:val="0"/>
                <w:sz w:val="22"/>
                <w:vertAlign w:val="superscript"/>
              </w:rPr>
              <w:footnoteReference w:id="1"/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F139E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zna i rozumie  koncepcje i podejścia teoretyczne dotyczące państwa, władz publicznych na poszczególnych szczeblach decyzyjnych. Zna zasady funkcjonowania systemu politycznego, a także specyfikę organizacji i instytucji publicznych i społecznych. Student potrafi wskazać </w:t>
            </w:r>
            <w:r w:rsidRPr="006F139E">
              <w:rPr>
                <w:rFonts w:ascii="Corbel" w:hAnsi="Corbel"/>
              </w:rPr>
              <w:t>obszary życia społeczno-gospodarczego, w których istotną rolę odgrywają jednostki samorządu terytorialnego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K_W05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zna uwarunkowania, mechanizmy i specyfikę funkcjonowania systemu gospodarczego oraz jego przełożenie na kondycję i działalność jednostek samorządu terytorialnego. Posiada wiedze dotyczącą poszczególnych instrumentów regulacyjnych i interwencyjnych, rozumie konsekwencje ich stosowania i skutki.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 w:rsidRPr="006F139E">
              <w:rPr>
                <w:rFonts w:ascii="Corbel" w:hAnsi="Corbel"/>
              </w:rPr>
              <w:t>K_W19</w:t>
            </w:r>
          </w:p>
        </w:tc>
      </w:tr>
      <w:tr w:rsidR="004F457C" w:rsidRPr="006F139E" w:rsidTr="002C1749">
        <w:trPr>
          <w:trHeight w:val="340"/>
        </w:trPr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potrafi wykorzystać wiedzę formalną do analizy i interpretacji zjawisk i procesów zachodzących w jednostkach samorządu terytorialnego.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_U01</w:t>
            </w:r>
          </w:p>
        </w:tc>
      </w:tr>
      <w:tr w:rsidR="004F457C" w:rsidRPr="006F139E" w:rsidTr="002C1749">
        <w:tc>
          <w:tcPr>
            <w:tcW w:w="1687" w:type="dxa"/>
          </w:tcPr>
          <w:p w:rsidR="004F457C" w:rsidRPr="006F139E" w:rsidRDefault="004F457C" w:rsidP="002C17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F139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3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Student j</w:t>
            </w:r>
            <w:r w:rsidRPr="006F139E">
              <w:rPr>
                <w:rFonts w:ascii="Corbel" w:hAnsi="Corbel"/>
              </w:rPr>
              <w:t xml:space="preserve">est świadomy </w:t>
            </w:r>
            <w:r>
              <w:rPr>
                <w:rFonts w:ascii="Corbel" w:hAnsi="Corbel"/>
              </w:rPr>
              <w:t xml:space="preserve">konieczności zachowania etycznej postawy oraz profesjonalnego podejścia pracowników jednostek samorządowych do wykonywania zadań. Rozumie przełożenie zachowania i postawy kadr administracji samorządowej na jakość funkcjonowanie całej jednostki oraz jakość relacji pomiędzy urzędnikami, władzami jednostki terytorialnej i jej mieszkańcami. </w:t>
            </w:r>
          </w:p>
        </w:tc>
        <w:tc>
          <w:tcPr>
            <w:tcW w:w="1860" w:type="dxa"/>
          </w:tcPr>
          <w:p w:rsidR="004F457C" w:rsidRPr="006F139E" w:rsidRDefault="004F457C" w:rsidP="002C1749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</w:t>
            </w:r>
            <w:r w:rsidRPr="006F139E">
              <w:rPr>
                <w:rFonts w:ascii="Corbel" w:hAnsi="Corbel"/>
              </w:rPr>
              <w:t>_K05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 xml:space="preserve">Organizacja i zarządzanie </w:t>
            </w:r>
            <w:r>
              <w:rPr>
                <w:rFonts w:ascii="Corbel" w:hAnsi="Corbel"/>
              </w:rPr>
              <w:t xml:space="preserve">w samorządzie </w:t>
            </w:r>
            <w:r w:rsidRPr="00104398">
              <w:rPr>
                <w:rFonts w:ascii="Corbel" w:hAnsi="Corbel"/>
              </w:rPr>
              <w:t>– podstawowe pojęcia</w:t>
            </w:r>
            <w:r>
              <w:rPr>
                <w:rFonts w:ascii="Corbel" w:hAnsi="Corbel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Cele i podmioty procesów zarządczych w samorządzie terytorialnym.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4398">
              <w:rPr>
                <w:rFonts w:ascii="Corbel" w:hAnsi="Corbel"/>
              </w:rPr>
              <w:t>Style zarządzania</w:t>
            </w:r>
            <w:r>
              <w:rPr>
                <w:rFonts w:ascii="Corbel" w:hAnsi="Corbel"/>
              </w:rPr>
              <w:t xml:space="preserve"> w sektorze publicznym (samorządzie).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4F457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>Planowanie, kierowanie, koordynowanie i nadzór w działalności samorządowych jednostek terytorialnych.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04398">
              <w:rPr>
                <w:rFonts w:ascii="Corbel" w:hAnsi="Corbel"/>
              </w:rPr>
              <w:lastRenderedPageBreak/>
              <w:t>Zarządzanie strategiczne w jednostkach samorządu terytorialnego</w:t>
            </w:r>
            <w:r>
              <w:rPr>
                <w:rFonts w:ascii="Corbel" w:hAnsi="Corbel"/>
              </w:rPr>
              <w:t>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Pr="00104398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Znaczenie kultury organizacyjnej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Zasoby organizacyjne w jednostkach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i znaczenie kadr jednostek samorządu terytorialnego.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 zarządzania do współrządzenia. Zmiana paradygmatu funkcjonowanie jednostek samorządowych.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Interesariusze w procesach rządzenia wielopodmiotowego na szczeblu lokalnym.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Aktywizacja i uczestnictwo społeczności lokalnej w procesach lokalnego rządzenia.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Innowacje demokratyczne i ich rola w zarządzaniu jednostkami terytorialnymi.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Poprawa jakości i standaryzacja usług świadczonych przez jednostki samorządowe.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Modele świadczenia usług publicznych w jednostkach samorządu terytorialnego. Wybrane przykłady innych państw.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Koprodukcja usług publicznych. Założenia i przykłady koprodukcji usług publicznych. 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Ewaluacja działalności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Polityka informacyjna w jednostkach samorządu terytorialnego. 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Przedsiębiorczość w funkcjonowaniu jednostek samorządu terytorialnego.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na szczeblu lokalnym w wybranych obszarach: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a) zarządzanie instytucjami oświatowymi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b) zarządzanie systemem pomocy społecznej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c) zarządzanie instytucjami kultury </w:t>
            </w:r>
          </w:p>
          <w:p w:rsidR="004F457C" w:rsidRDefault="004F457C" w:rsidP="004F457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d) zarządzanie przestrzenne w jednostkach samorządowych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Specyfika zarządzania jednostkami samorządowymi w zależności od ich wielkości i funkcji. Polityka miejska i wyzwania władz dużych ośrodków miejskich.</w:t>
            </w:r>
          </w:p>
        </w:tc>
      </w:tr>
      <w:tr w:rsidR="004F457C" w:rsidRPr="009C54AE" w:rsidTr="00923D7D">
        <w:tc>
          <w:tcPr>
            <w:tcW w:w="9639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Rola współpracy jednostek samorządu terytorialnego i ich reprezentacji w zarządzaniu układami terytorialnymi.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457C" w:rsidRDefault="004F457C" w:rsidP="004F457C">
      <w:pPr>
        <w:spacing w:after="0" w:line="240" w:lineRule="auto"/>
        <w:ind w:left="142"/>
        <w:jc w:val="both"/>
      </w:pPr>
      <w:r>
        <w:t>wykłady: wykład z prezentacją multimedialną</w:t>
      </w:r>
    </w:p>
    <w:p w:rsidR="004F457C" w:rsidRDefault="004F457C" w:rsidP="004F457C">
      <w:pPr>
        <w:spacing w:after="0" w:line="240" w:lineRule="auto"/>
        <w:ind w:left="142"/>
        <w:jc w:val="both"/>
      </w:pPr>
      <w:r>
        <w:t>ćwiczenia: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aktów prawnych,  dokumentów i rozwiązań praktycznych dotyczących różnych aspektów zarządzania w jednostkach samorządu terytorialnego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dyskusja moderowana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praca zespołowa</w:t>
      </w:r>
    </w:p>
    <w:p w:rsidR="004F457C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>analiza studium przypadku</w:t>
      </w:r>
    </w:p>
    <w:p w:rsidR="004F457C" w:rsidRPr="00451E3A" w:rsidRDefault="004F457C" w:rsidP="004F457C">
      <w:pPr>
        <w:numPr>
          <w:ilvl w:val="0"/>
          <w:numId w:val="2"/>
        </w:numPr>
        <w:spacing w:after="0" w:line="240" w:lineRule="auto"/>
        <w:jc w:val="both"/>
      </w:pPr>
      <w:r>
        <w:t xml:space="preserve">film edukacyjny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85747A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- 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85747A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P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-efekt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85747A" w:rsidRPr="009C54AE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F457C" w:rsidRPr="009C54AE" w:rsidTr="00C05F44">
        <w:tc>
          <w:tcPr>
            <w:tcW w:w="1985" w:type="dxa"/>
          </w:tcPr>
          <w:p w:rsidR="004F457C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pisemny test zaliczeniowy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aktywność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odpowiedź ustana podczas zajęć</w:t>
            </w:r>
          </w:p>
          <w:p w:rsidR="004F457C" w:rsidRDefault="004F457C" w:rsidP="004F457C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 efekty pracy zespołowej</w:t>
            </w:r>
          </w:p>
        </w:tc>
        <w:tc>
          <w:tcPr>
            <w:tcW w:w="2126" w:type="dxa"/>
          </w:tcPr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  <w:p w:rsidR="004F457C" w:rsidRPr="00D722C6" w:rsidRDefault="004F457C" w:rsidP="004F4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22C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F457C" w:rsidRPr="004F457C" w:rsidRDefault="004F457C" w:rsidP="004F457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wykład: kolokwium pisemne </w:t>
            </w:r>
          </w:p>
          <w:p w:rsidR="0085747A" w:rsidRPr="009C54AE" w:rsidRDefault="004F45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57C">
              <w:rPr>
                <w:b w:val="0"/>
                <w:smallCaps w:val="0"/>
                <w:sz w:val="22"/>
              </w:rPr>
              <w:t xml:space="preserve">ćwiczenia: aktywny udział w zajęciach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8D79B0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C7F27" w:rsidP="003C7F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C7F27" w:rsidP="003C7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7F27" w:rsidRPr="009D2DE1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Aktywizmy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miejskie, red. B.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Lewenstein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A. Gójska, E. Zielińska, Wydawnictwo Naukowe Scholar, Warszawa 2020. 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8524D">
              <w:rPr>
                <w:rFonts w:ascii="Corbel" w:hAnsi="Corbel"/>
                <w:b w:val="0"/>
                <w:smallCaps w:val="0"/>
                <w:sz w:val="22"/>
              </w:rPr>
              <w:t>Banachowicz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B.,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Wojtaszczyk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K., Żak-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Skwierczyń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ska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, M., 2015,Problemy zarządzania w jednostkach samorządu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Katedra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Zarządzania Miastem i Regionem,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Wydział Zarządzania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Łódź.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Kożuch A. i in., 2016,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bszary zarzadzania publicznego, Kraków: </w:t>
            </w:r>
            <w:r w:rsidRPr="00B8524D">
              <w:rPr>
                <w:rFonts w:ascii="Corbel" w:hAnsi="Corbel"/>
                <w:b w:val="0"/>
                <w:smallCaps w:val="0"/>
                <w:sz w:val="22"/>
              </w:rPr>
              <w:t>Instytut Spraw Publicznych UJ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Stawasz, D., 2016,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Współczesne dylematy zarządzania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rozwojem miast,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Łódź : Wydawnictwo Uniwersytetu Łódzkiego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:rsidR="003C7F27" w:rsidRPr="008D79B0" w:rsidRDefault="003C7F27" w:rsidP="008D79B0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>Zarządzanie w Jednostkach Samorządu Terytorialnego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red. D. Stawasz, D. Sikora-Fernandez,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Wydawnictwo Placet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Warszawa 2013.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Drozda Ł., 2019, Urbanistyka oddolna. Koszmar partycypacji a wytwarzanie przestrzeni, Wydawnictwo Uniwersytetu Warszawskiego.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Hausner, J., 2008, Zarządzanie publiczne. Podręcznik akademicki, Wydawnictwo Naukowe Scholar, Warszawa. 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Kowalik, J. , 2004, Między partycypacją a zarządzaniem. W poszukiwaniu determinantów skuteczności samorządów miejskich, Wydawnictwo Akademii Świętokrzyskiej, Kielce 2004.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Oleksy-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Gębczyk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A., Niemczyk, A., 2020, </w:t>
            </w:r>
            <w:r w:rsidRPr="00B921EC">
              <w:rPr>
                <w:rFonts w:ascii="Corbel" w:hAnsi="Corbel"/>
                <w:b w:val="0"/>
                <w:smallCaps w:val="0"/>
                <w:sz w:val="22"/>
              </w:rPr>
              <w:t>Wykorzystanie instrumentów marketingu relacji w jednostkach samorządu terytorialn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ego, Wydawnictwo C.H. Beck.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Public relations w jednostce samorządu terytorialnego, red. A. Adamus-Matuszyńska, A. Austen, Wydawnictwo C.H. Beck, Warszawa 2011. </w:t>
            </w:r>
          </w:p>
          <w:p w:rsidR="003C7F27" w:rsidRPr="00B921EC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Stawasz, D., Sikora-Fernandez, D., 2016, Koncepcja smart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city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 na tle procesów i uwarunkowań rozwoju współczesnych miast, Łódź : Wydawnictwo Uniwersytetu Łódzkiego. </w:t>
            </w:r>
          </w:p>
          <w:p w:rsidR="003C7F27" w:rsidRDefault="003C7F27" w:rsidP="003C7F27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Współzarządzanie publiczne, red. S. Mazur, Wydawnictwo Naukowe Scholar, Warszawa 2015. </w:t>
            </w:r>
          </w:p>
          <w:p w:rsidR="003C7F27" w:rsidRPr="008D79B0" w:rsidRDefault="003C7F27" w:rsidP="008D79B0">
            <w:pPr>
              <w:pStyle w:val="Punktygwne"/>
              <w:spacing w:before="0" w:after="0"/>
              <w:ind w:left="709" w:hanging="709"/>
              <w:rPr>
                <w:rFonts w:ascii="Corbel" w:hAnsi="Corbel"/>
                <w:b w:val="0"/>
                <w:smallCaps w:val="0"/>
                <w:sz w:val="22"/>
              </w:rPr>
            </w:pPr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Zarządzanie w samorządzie terytorialnym. Najlepsze praktyki, red. M. </w:t>
            </w:r>
            <w:proofErr w:type="spellStart"/>
            <w:r w:rsidRPr="00B921EC">
              <w:rPr>
                <w:rFonts w:ascii="Corbel" w:hAnsi="Corbel"/>
                <w:b w:val="0"/>
                <w:smallCaps w:val="0"/>
                <w:sz w:val="22"/>
              </w:rPr>
              <w:t>Zawicki</w:t>
            </w:r>
            <w:proofErr w:type="spellEnd"/>
            <w:r w:rsidRPr="00B921EC">
              <w:rPr>
                <w:rFonts w:ascii="Corbel" w:hAnsi="Corbel"/>
                <w:b w:val="0"/>
                <w:smallCaps w:val="0"/>
                <w:sz w:val="22"/>
              </w:rPr>
              <w:t xml:space="preserve">, S. Mazur, J. Bober,  Małopolska Szkoła Administracji Publicznej Akademii Ekonomicznej w Krakowie, Kraków 2004.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BB4" w:rsidRDefault="00275BB4" w:rsidP="00C16ABF">
      <w:pPr>
        <w:spacing w:after="0" w:line="240" w:lineRule="auto"/>
      </w:pPr>
      <w:r>
        <w:separator/>
      </w:r>
    </w:p>
  </w:endnote>
  <w:endnote w:type="continuationSeparator" w:id="0">
    <w:p w:rsidR="00275BB4" w:rsidRDefault="00275B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BB4" w:rsidRDefault="00275BB4" w:rsidP="00C16ABF">
      <w:pPr>
        <w:spacing w:after="0" w:line="240" w:lineRule="auto"/>
      </w:pPr>
      <w:r>
        <w:separator/>
      </w:r>
    </w:p>
  </w:footnote>
  <w:footnote w:type="continuationSeparator" w:id="0">
    <w:p w:rsidR="00275BB4" w:rsidRDefault="00275BB4" w:rsidP="00C16ABF">
      <w:pPr>
        <w:spacing w:after="0" w:line="240" w:lineRule="auto"/>
      </w:pPr>
      <w:r>
        <w:continuationSeparator/>
      </w:r>
    </w:p>
  </w:footnote>
  <w:footnote w:id="1">
    <w:p w:rsidR="008D79B0" w:rsidRDefault="008D79B0" w:rsidP="008D79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1364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62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CB4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7DC"/>
    <w:rsid w:val="00363F78"/>
    <w:rsid w:val="00397B29"/>
    <w:rsid w:val="003A0A5B"/>
    <w:rsid w:val="003A1176"/>
    <w:rsid w:val="003C0BAE"/>
    <w:rsid w:val="003C7F2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57C"/>
    <w:rsid w:val="004F55A3"/>
    <w:rsid w:val="004F79B0"/>
    <w:rsid w:val="00504048"/>
    <w:rsid w:val="0050496F"/>
    <w:rsid w:val="00513B6F"/>
    <w:rsid w:val="00517C63"/>
    <w:rsid w:val="005353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8C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827"/>
    <w:rsid w:val="00724677"/>
    <w:rsid w:val="00725459"/>
    <w:rsid w:val="007327BD"/>
    <w:rsid w:val="00734608"/>
    <w:rsid w:val="00742DC1"/>
    <w:rsid w:val="00745302"/>
    <w:rsid w:val="007461D6"/>
    <w:rsid w:val="00746EC8"/>
    <w:rsid w:val="007579E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1C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9B0"/>
    <w:rsid w:val="008E64F4"/>
    <w:rsid w:val="008F12C9"/>
    <w:rsid w:val="008F6E29"/>
    <w:rsid w:val="00916188"/>
    <w:rsid w:val="00923A3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19A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B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460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C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5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12A1"/>
  <w15:docId w15:val="{4E0C14CA-D9FE-49DE-B99F-561E82EAD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F3495-5FA5-46DF-A8D6-D48395C6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2021-02-08T15:50:00Z</dcterms:created>
  <dcterms:modified xsi:type="dcterms:W3CDTF">2021-03-09T13:41:00Z</dcterms:modified>
</cp:coreProperties>
</file>